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A0DD" w14:textId="77777777" w:rsidR="00EB68B3" w:rsidRDefault="00B01F60" w:rsidP="00B75EB4">
      <w:pPr>
        <w:ind w:firstLine="0"/>
      </w:pPr>
      <w:r>
        <w:rPr>
          <w:noProof/>
        </w:rPr>
        <mc:AlternateContent>
          <mc:Choice Requires="wps">
            <w:drawing>
              <wp:anchor distT="0" distB="0" distL="114300" distR="114300" simplePos="0" relativeHeight="251664384" behindDoc="0" locked="0" layoutInCell="1" allowOverlap="1" wp14:anchorId="48D170BF" wp14:editId="25DF3BA9">
                <wp:simplePos x="0" y="0"/>
                <wp:positionH relativeFrom="column">
                  <wp:posOffset>5697855</wp:posOffset>
                </wp:positionH>
                <wp:positionV relativeFrom="paragraph">
                  <wp:posOffset>774700</wp:posOffset>
                </wp:positionV>
                <wp:extent cx="1395730" cy="8103235"/>
                <wp:effectExtent l="0" t="0" r="26670" b="24765"/>
                <wp:wrapSquare wrapText="bothSides"/>
                <wp:docPr id="1" name="Text Box 1"/>
                <wp:cNvGraphicFramePr/>
                <a:graphic xmlns:a="http://schemas.openxmlformats.org/drawingml/2006/main">
                  <a:graphicData uri="http://schemas.microsoft.com/office/word/2010/wordprocessingShape">
                    <wps:wsp>
                      <wps:cNvSpPr txBox="1"/>
                      <wps:spPr>
                        <a:xfrm>
                          <a:off x="0" y="0"/>
                          <a:ext cx="1395730" cy="810323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5A120" w14:textId="77777777" w:rsidR="00B01F60" w:rsidRPr="00B01F60" w:rsidRDefault="00B01F60" w:rsidP="00B01F60">
                            <w:pPr>
                              <w:spacing w:line="240" w:lineRule="auto"/>
                              <w:ind w:firstLine="0"/>
                              <w:rPr>
                                <w:rFonts w:ascii="Times New Roman" w:hAnsi="Times New Roman" w:cs="Times New Roman"/>
                                <w:i/>
                              </w:rPr>
                            </w:pPr>
                            <w:r w:rsidRPr="00B01F60">
                              <w:rPr>
                                <w:rFonts w:ascii="Times New Roman" w:hAnsi="Times New Roman" w:cs="Times New Roman"/>
                                <w:b/>
                                <w:i/>
                              </w:rPr>
                              <w:t>John 4:19-26</w:t>
                            </w:r>
                            <w:r w:rsidRPr="00B01F60">
                              <w:rPr>
                                <w:rFonts w:ascii="Times New Roman" w:hAnsi="Times New Roman" w:cs="Times New Roman"/>
                                <w:i/>
                              </w:rPr>
                              <w:t xml:space="preserve"> “</w:t>
                            </w:r>
                            <w:r w:rsidRPr="00B01F60">
                              <w:rPr>
                                <w:rFonts w:ascii="Times New Roman" w:eastAsia="Times New Roman" w:hAnsi="Times New Roman" w:cs="Times New Roman"/>
                                <w:b/>
                                <w:bCs/>
                                <w:i/>
                                <w:color w:val="000000"/>
                                <w:shd w:val="clear" w:color="auto" w:fill="FFFFFF"/>
                                <w:vertAlign w:val="superscript"/>
                              </w:rPr>
                              <w:t>19 </w:t>
                            </w:r>
                            <w:r w:rsidRPr="00B01F60">
                              <w:rPr>
                                <w:rFonts w:ascii="Times New Roman" w:eastAsia="Times New Roman" w:hAnsi="Times New Roman" w:cs="Times New Roman"/>
                                <w:i/>
                                <w:color w:val="000000"/>
                                <w:shd w:val="clear" w:color="auto" w:fill="FFFFFF"/>
                              </w:rPr>
                              <w:t>The woman said to Him, “Sir, I perceive that You are a prophet.</w:t>
                            </w:r>
                            <w:r w:rsidRPr="00B01F60">
                              <w:rPr>
                                <w:rFonts w:ascii="Times New Roman" w:eastAsia="Times New Roman" w:hAnsi="Times New Roman" w:cs="Times New Roman"/>
                                <w:b/>
                                <w:bCs/>
                                <w:i/>
                                <w:color w:val="000000"/>
                                <w:shd w:val="clear" w:color="auto" w:fill="FFFFFF"/>
                                <w:vertAlign w:val="superscript"/>
                              </w:rPr>
                              <w:t> </w:t>
                            </w:r>
                            <w:r w:rsidRPr="00B01F60">
                              <w:rPr>
                                <w:rFonts w:ascii="Times New Roman" w:eastAsia="Times New Roman" w:hAnsi="Times New Roman" w:cs="Times New Roman"/>
                                <w:i/>
                                <w:color w:val="000000"/>
                                <w:shd w:val="clear" w:color="auto" w:fill="FFFFFF"/>
                              </w:rPr>
                              <w:t>Our fathers worshiped on this mountain, and </w:t>
                            </w:r>
                            <w:r w:rsidRPr="00B01F60">
                              <w:rPr>
                                <w:rFonts w:ascii="Times New Roman" w:eastAsia="Times New Roman" w:hAnsi="Times New Roman" w:cs="Times New Roman"/>
                                <w:i/>
                                <w:iCs/>
                                <w:color w:val="000000"/>
                                <w:shd w:val="clear" w:color="auto" w:fill="FFFFFF"/>
                              </w:rPr>
                              <w:t>yet</w:t>
                            </w:r>
                            <w:r w:rsidRPr="00B01F60">
                              <w:rPr>
                                <w:rFonts w:ascii="Times New Roman" w:eastAsia="Times New Roman" w:hAnsi="Times New Roman" w:cs="Times New Roman"/>
                                <w:i/>
                                <w:color w:val="000000"/>
                                <w:shd w:val="clear" w:color="auto" w:fill="FFFFFF"/>
                              </w:rPr>
                              <w:t> you </w:t>
                            </w:r>
                            <w:r w:rsidRPr="00B01F60">
                              <w:rPr>
                                <w:rFonts w:ascii="Times New Roman" w:eastAsia="Times New Roman" w:hAnsi="Times New Roman" w:cs="Times New Roman"/>
                                <w:i/>
                                <w:iCs/>
                                <w:color w:val="000000"/>
                                <w:shd w:val="clear" w:color="auto" w:fill="FFFFFF"/>
                              </w:rPr>
                              <w:t>Jews</w:t>
                            </w:r>
                            <w:r w:rsidRPr="00B01F60">
                              <w:rPr>
                                <w:rFonts w:ascii="Times New Roman" w:eastAsia="Times New Roman" w:hAnsi="Times New Roman" w:cs="Times New Roman"/>
                                <w:i/>
                                <w:color w:val="000000"/>
                                <w:shd w:val="clear" w:color="auto" w:fill="FFFFFF"/>
                              </w:rPr>
                              <w:t> say that in Jerusalem is the place where one must worship.” Jesus said to her, “Believe Me, woman, that a time is coming when you will worship the Father neither on this mountain nor in Jerusalem. You </w:t>
                            </w:r>
                            <w:r w:rsidRPr="00B01F60">
                              <w:rPr>
                                <w:rFonts w:ascii="Times New Roman" w:eastAsia="Times New Roman" w:hAnsi="Times New Roman" w:cs="Times New Roman"/>
                                <w:i/>
                                <w:iCs/>
                                <w:color w:val="000000"/>
                                <w:shd w:val="clear" w:color="auto" w:fill="FFFFFF"/>
                              </w:rPr>
                              <w:t>Samaritans</w:t>
                            </w:r>
                            <w:r w:rsidRPr="00B01F60">
                              <w:rPr>
                                <w:rFonts w:ascii="Times New Roman" w:eastAsia="Times New Roman" w:hAnsi="Times New Roman" w:cs="Times New Roman"/>
                                <w:i/>
                                <w:color w:val="000000"/>
                                <w:shd w:val="clear" w:color="auto" w:fill="FFFFFF"/>
                              </w:rPr>
                              <w:t> worship what you do not know; we worship what we do know, because salvation is from the Jews. But a time is coming, and even now has arrived, when the true worshipers will worship the Father in spirit and truth; for such people the Father seeks </w:t>
                            </w:r>
                            <w:r w:rsidRPr="00B01F60">
                              <w:rPr>
                                <w:rFonts w:ascii="Times New Roman" w:eastAsia="Times New Roman" w:hAnsi="Times New Roman" w:cs="Times New Roman"/>
                                <w:i/>
                                <w:iCs/>
                                <w:color w:val="000000"/>
                                <w:shd w:val="clear" w:color="auto" w:fill="FFFFFF"/>
                              </w:rPr>
                              <w:t>to be</w:t>
                            </w:r>
                            <w:r w:rsidRPr="00B01F60">
                              <w:rPr>
                                <w:rFonts w:ascii="Times New Roman" w:eastAsia="Times New Roman" w:hAnsi="Times New Roman" w:cs="Times New Roman"/>
                                <w:i/>
                                <w:color w:val="000000"/>
                                <w:shd w:val="clear" w:color="auto" w:fill="FFFFFF"/>
                              </w:rPr>
                              <w:t> His worshipers. God is spirit, and those who worship Him must worship in spirit and truth.” The woman said to Him, “I know that Messiah is coming (He who is called Christ); when that One comes, He will declare all things to us.” </w:t>
                            </w:r>
                            <w:r w:rsidR="00211825">
                              <w:rPr>
                                <w:rFonts w:ascii="Times New Roman" w:eastAsia="Times New Roman" w:hAnsi="Times New Roman" w:cs="Times New Roman"/>
                                <w:i/>
                                <w:color w:val="000000"/>
                                <w:shd w:val="clear" w:color="auto" w:fill="FFFFFF"/>
                              </w:rPr>
                              <w:t xml:space="preserve">Jesus </w:t>
                            </w:r>
                            <w:r w:rsidRPr="00B01F60">
                              <w:rPr>
                                <w:rFonts w:ascii="Times New Roman" w:eastAsia="Times New Roman" w:hAnsi="Times New Roman" w:cs="Times New Roman"/>
                                <w:i/>
                                <w:color w:val="000000"/>
                                <w:shd w:val="clear" w:color="auto" w:fill="FFFFFF"/>
                              </w:rPr>
                              <w:t>said to her, “I am </w:t>
                            </w:r>
                            <w:r w:rsidRPr="00B01F60">
                              <w:rPr>
                                <w:rFonts w:ascii="Times New Roman" w:eastAsia="Times New Roman" w:hAnsi="Times New Roman" w:cs="Times New Roman"/>
                                <w:i/>
                                <w:iCs/>
                                <w:color w:val="000000"/>
                                <w:shd w:val="clear" w:color="auto" w:fill="FFFFFF"/>
                              </w:rPr>
                              <w:t>He</w:t>
                            </w:r>
                            <w:r w:rsidRPr="00B01F60">
                              <w:rPr>
                                <w:rFonts w:ascii="Times New Roman" w:eastAsia="Times New Roman" w:hAnsi="Times New Roman" w:cs="Times New Roman"/>
                                <w:i/>
                                <w:color w:val="000000"/>
                                <w:shd w:val="clear" w:color="auto" w:fill="FFFFFF"/>
                              </w:rPr>
                              <w:t>, the</w:t>
                            </w:r>
                            <w:r w:rsidRPr="00B01F60">
                              <w:rPr>
                                <w:rFonts w:ascii="Times New Roman" w:eastAsia="Times New Roman" w:hAnsi="Times New Roman" w:cs="Times New Roman"/>
                                <w:i/>
                                <w:color w:val="000000"/>
                                <w:sz w:val="24"/>
                                <w:szCs w:val="24"/>
                                <w:shd w:val="clear" w:color="auto" w:fill="FFFFFF"/>
                              </w:rPr>
                              <w:t xml:space="preserve"> </w:t>
                            </w:r>
                            <w:r w:rsidRPr="00B01F60">
                              <w:rPr>
                                <w:rFonts w:ascii="Times New Roman" w:eastAsia="Times New Roman" w:hAnsi="Times New Roman" w:cs="Times New Roman"/>
                                <w:i/>
                                <w:color w:val="000000"/>
                                <w:shd w:val="clear" w:color="auto" w:fill="FFFFFF"/>
                              </w:rPr>
                              <w:t>One speaking to you.”</w:t>
                            </w:r>
                          </w:p>
                          <w:p w14:paraId="22E317AD" w14:textId="77777777" w:rsidR="00B01F60" w:rsidRPr="00B01F60" w:rsidRDefault="00B01F60" w:rsidP="00B01F60">
                            <w:pPr>
                              <w:spacing w:line="240" w:lineRule="auto"/>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8.65pt;margin-top:61pt;width:109.9pt;height:6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" filled="f">
                <v:textbox>
                  <w:txbxContent>
                    <w:p w14:paraId="3165A120" w14:textId="77777777" w:rsidR="00B01F60" w:rsidRPr="00B01F60" w:rsidRDefault="00B01F60" w:rsidP="00B01F60">
                      <w:pPr>
                        <w:spacing w:line="240" w:lineRule="auto"/>
                        <w:ind w:firstLine="0"/>
                        <w:rPr>
                          <w:rFonts w:ascii="Times New Roman" w:hAnsi="Times New Roman" w:cs="Times New Roman"/>
                          <w:i/>
                        </w:rPr>
                      </w:pPr>
                      <w:r w:rsidRPr="00B01F60">
                        <w:rPr>
                          <w:rFonts w:ascii="Times New Roman" w:hAnsi="Times New Roman" w:cs="Times New Roman"/>
                          <w:b/>
                          <w:i/>
                        </w:rPr>
                        <w:t>John 4:19-26</w:t>
                      </w:r>
                      <w:r w:rsidRPr="00B01F60">
                        <w:rPr>
                          <w:rFonts w:ascii="Times New Roman" w:hAnsi="Times New Roman" w:cs="Times New Roman"/>
                          <w:i/>
                        </w:rPr>
                        <w:t xml:space="preserve"> “</w:t>
                      </w:r>
                      <w:r w:rsidRPr="00B01F60">
                        <w:rPr>
                          <w:rFonts w:ascii="Times New Roman" w:eastAsia="Times New Roman" w:hAnsi="Times New Roman" w:cs="Times New Roman"/>
                          <w:b/>
                          <w:bCs/>
                          <w:i/>
                          <w:color w:val="000000"/>
                          <w:shd w:val="clear" w:color="auto" w:fill="FFFFFF"/>
                          <w:vertAlign w:val="superscript"/>
                        </w:rPr>
                        <w:t>19 </w:t>
                      </w:r>
                      <w:r w:rsidRPr="00B01F60">
                        <w:rPr>
                          <w:rFonts w:ascii="Times New Roman" w:eastAsia="Times New Roman" w:hAnsi="Times New Roman" w:cs="Times New Roman"/>
                          <w:i/>
                          <w:color w:val="000000"/>
                          <w:shd w:val="clear" w:color="auto" w:fill="FFFFFF"/>
                        </w:rPr>
                        <w:t>The woman said to Him, “Sir, I perceive that You are a prophet.</w:t>
                      </w:r>
                      <w:r w:rsidRPr="00B01F60">
                        <w:rPr>
                          <w:rFonts w:ascii="Times New Roman" w:eastAsia="Times New Roman" w:hAnsi="Times New Roman" w:cs="Times New Roman"/>
                          <w:b/>
                          <w:bCs/>
                          <w:i/>
                          <w:color w:val="000000"/>
                          <w:shd w:val="clear" w:color="auto" w:fill="FFFFFF"/>
                          <w:vertAlign w:val="superscript"/>
                        </w:rPr>
                        <w:t> </w:t>
                      </w:r>
                      <w:r w:rsidRPr="00B01F60">
                        <w:rPr>
                          <w:rFonts w:ascii="Times New Roman" w:eastAsia="Times New Roman" w:hAnsi="Times New Roman" w:cs="Times New Roman"/>
                          <w:i/>
                          <w:color w:val="000000"/>
                          <w:shd w:val="clear" w:color="auto" w:fill="FFFFFF"/>
                        </w:rPr>
                        <w:t>Our fathers worshiped on this mountain, and </w:t>
                      </w:r>
                      <w:r w:rsidRPr="00B01F60">
                        <w:rPr>
                          <w:rFonts w:ascii="Times New Roman" w:eastAsia="Times New Roman" w:hAnsi="Times New Roman" w:cs="Times New Roman"/>
                          <w:i/>
                          <w:iCs/>
                          <w:color w:val="000000"/>
                          <w:shd w:val="clear" w:color="auto" w:fill="FFFFFF"/>
                        </w:rPr>
                        <w:t>yet</w:t>
                      </w:r>
                      <w:r w:rsidRPr="00B01F60">
                        <w:rPr>
                          <w:rFonts w:ascii="Times New Roman" w:eastAsia="Times New Roman" w:hAnsi="Times New Roman" w:cs="Times New Roman"/>
                          <w:i/>
                          <w:color w:val="000000"/>
                          <w:shd w:val="clear" w:color="auto" w:fill="FFFFFF"/>
                        </w:rPr>
                        <w:t> you </w:t>
                      </w:r>
                      <w:r w:rsidRPr="00B01F60">
                        <w:rPr>
                          <w:rFonts w:ascii="Times New Roman" w:eastAsia="Times New Roman" w:hAnsi="Times New Roman" w:cs="Times New Roman"/>
                          <w:i/>
                          <w:iCs/>
                          <w:color w:val="000000"/>
                          <w:shd w:val="clear" w:color="auto" w:fill="FFFFFF"/>
                        </w:rPr>
                        <w:t>Jews</w:t>
                      </w:r>
                      <w:r w:rsidRPr="00B01F60">
                        <w:rPr>
                          <w:rFonts w:ascii="Times New Roman" w:eastAsia="Times New Roman" w:hAnsi="Times New Roman" w:cs="Times New Roman"/>
                          <w:i/>
                          <w:color w:val="000000"/>
                          <w:shd w:val="clear" w:color="auto" w:fill="FFFFFF"/>
                        </w:rPr>
                        <w:t> say that in Jerusalem is the place where one must worship.” Jesus said to her, “Believe Me, woman, that a time is coming when you will worship the Father neither on this mountain nor in Jerusalem. You </w:t>
                      </w:r>
                      <w:r w:rsidRPr="00B01F60">
                        <w:rPr>
                          <w:rFonts w:ascii="Times New Roman" w:eastAsia="Times New Roman" w:hAnsi="Times New Roman" w:cs="Times New Roman"/>
                          <w:i/>
                          <w:iCs/>
                          <w:color w:val="000000"/>
                          <w:shd w:val="clear" w:color="auto" w:fill="FFFFFF"/>
                        </w:rPr>
                        <w:t>Samaritans</w:t>
                      </w:r>
                      <w:r w:rsidRPr="00B01F60">
                        <w:rPr>
                          <w:rFonts w:ascii="Times New Roman" w:eastAsia="Times New Roman" w:hAnsi="Times New Roman" w:cs="Times New Roman"/>
                          <w:i/>
                          <w:color w:val="000000"/>
                          <w:shd w:val="clear" w:color="auto" w:fill="FFFFFF"/>
                        </w:rPr>
                        <w:t> worship what you do not know; we worship what we do know, because salvation is from the Jews. But a time is coming, and even now has arrived, when the true worshipers will worship the Father in spirit and truth; for such people the Father seeks </w:t>
                      </w:r>
                      <w:r w:rsidRPr="00B01F60">
                        <w:rPr>
                          <w:rFonts w:ascii="Times New Roman" w:eastAsia="Times New Roman" w:hAnsi="Times New Roman" w:cs="Times New Roman"/>
                          <w:i/>
                          <w:iCs/>
                          <w:color w:val="000000"/>
                          <w:shd w:val="clear" w:color="auto" w:fill="FFFFFF"/>
                        </w:rPr>
                        <w:t>to be</w:t>
                      </w:r>
                      <w:r w:rsidRPr="00B01F60">
                        <w:rPr>
                          <w:rFonts w:ascii="Times New Roman" w:eastAsia="Times New Roman" w:hAnsi="Times New Roman" w:cs="Times New Roman"/>
                          <w:i/>
                          <w:color w:val="000000"/>
                          <w:shd w:val="clear" w:color="auto" w:fill="FFFFFF"/>
                        </w:rPr>
                        <w:t> His worshipers. God is spirit, and those who worship Him must worship in spirit and truth.” The woman said to Him, “I know that Messiah is coming (He who is called Christ); when that One comes, He will declare all things to us.” </w:t>
                      </w:r>
                      <w:r w:rsidR="00211825">
                        <w:rPr>
                          <w:rFonts w:ascii="Times New Roman" w:eastAsia="Times New Roman" w:hAnsi="Times New Roman" w:cs="Times New Roman"/>
                          <w:i/>
                          <w:color w:val="000000"/>
                          <w:shd w:val="clear" w:color="auto" w:fill="FFFFFF"/>
                        </w:rPr>
                        <w:t xml:space="preserve">Jesus </w:t>
                      </w:r>
                      <w:r w:rsidRPr="00B01F60">
                        <w:rPr>
                          <w:rFonts w:ascii="Times New Roman" w:eastAsia="Times New Roman" w:hAnsi="Times New Roman" w:cs="Times New Roman"/>
                          <w:i/>
                          <w:color w:val="000000"/>
                          <w:shd w:val="clear" w:color="auto" w:fill="FFFFFF"/>
                        </w:rPr>
                        <w:t>said to her, “I am </w:t>
                      </w:r>
                      <w:r w:rsidRPr="00B01F60">
                        <w:rPr>
                          <w:rFonts w:ascii="Times New Roman" w:eastAsia="Times New Roman" w:hAnsi="Times New Roman" w:cs="Times New Roman"/>
                          <w:i/>
                          <w:iCs/>
                          <w:color w:val="000000"/>
                          <w:shd w:val="clear" w:color="auto" w:fill="FFFFFF"/>
                        </w:rPr>
                        <w:t>He</w:t>
                      </w:r>
                      <w:r w:rsidRPr="00B01F60">
                        <w:rPr>
                          <w:rFonts w:ascii="Times New Roman" w:eastAsia="Times New Roman" w:hAnsi="Times New Roman" w:cs="Times New Roman"/>
                          <w:i/>
                          <w:color w:val="000000"/>
                          <w:shd w:val="clear" w:color="auto" w:fill="FFFFFF"/>
                        </w:rPr>
                        <w:t>, the</w:t>
                      </w:r>
                      <w:r w:rsidRPr="00B01F60">
                        <w:rPr>
                          <w:rFonts w:ascii="Times New Roman" w:eastAsia="Times New Roman" w:hAnsi="Times New Roman" w:cs="Times New Roman"/>
                          <w:i/>
                          <w:color w:val="000000"/>
                          <w:sz w:val="24"/>
                          <w:szCs w:val="24"/>
                          <w:shd w:val="clear" w:color="auto" w:fill="FFFFFF"/>
                        </w:rPr>
                        <w:t xml:space="preserve"> </w:t>
                      </w:r>
                      <w:r w:rsidRPr="00B01F60">
                        <w:rPr>
                          <w:rFonts w:ascii="Times New Roman" w:eastAsia="Times New Roman" w:hAnsi="Times New Roman" w:cs="Times New Roman"/>
                          <w:i/>
                          <w:color w:val="000000"/>
                          <w:shd w:val="clear" w:color="auto" w:fill="FFFFFF"/>
                        </w:rPr>
                        <w:t>One speaking to you.”</w:t>
                      </w:r>
                    </w:p>
                    <w:p w14:paraId="22E317AD" w14:textId="77777777" w:rsidR="00B01F60" w:rsidRPr="00B01F60" w:rsidRDefault="00B01F60" w:rsidP="00B01F60">
                      <w:pPr>
                        <w:spacing w:line="240" w:lineRule="auto"/>
                        <w:rPr>
                          <w:rFonts w:ascii="Times New Roman" w:hAnsi="Times New Roman" w:cs="Times New Roman"/>
                          <w:i/>
                          <w:sz w:val="24"/>
                          <w:szCs w:val="24"/>
                        </w:rPr>
                      </w:pPr>
                    </w:p>
                  </w:txbxContent>
                </v:textbox>
                <w10:wrap type="square"/>
              </v:shape>
            </w:pict>
          </mc:Fallback>
        </mc:AlternateContent>
      </w:r>
      <w:r w:rsidR="00441B72">
        <w:rPr>
          <w:noProof/>
        </w:rPr>
        <mc:AlternateContent>
          <mc:Choice Requires="wps">
            <w:drawing>
              <wp:anchor distT="0" distB="0" distL="114300" distR="114300" simplePos="0" relativeHeight="251663360" behindDoc="0" locked="0" layoutInCell="1" allowOverlap="1" wp14:anchorId="000087EF" wp14:editId="2F6B7E84">
                <wp:simplePos x="0" y="0"/>
                <wp:positionH relativeFrom="column">
                  <wp:posOffset>4540250</wp:posOffset>
                </wp:positionH>
                <wp:positionV relativeFrom="paragraph">
                  <wp:posOffset>-252095</wp:posOffset>
                </wp:positionV>
                <wp:extent cx="258445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5844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78B37" w14:textId="77777777" w:rsidR="004267F1" w:rsidRDefault="004267F1" w:rsidP="004C581F">
                            <w:pPr>
                              <w:spacing w:line="240" w:lineRule="auto"/>
                              <w:ind w:firstLine="0"/>
                              <w:contextualSpacing/>
                              <w:rPr>
                                <w:sz w:val="32"/>
                                <w:szCs w:val="32"/>
                              </w:rPr>
                            </w:pPr>
                            <w:r>
                              <w:rPr>
                                <w:sz w:val="32"/>
                                <w:szCs w:val="32"/>
                              </w:rPr>
                              <w:t>Applications in Worship: Worship in Spirit and Truth</w:t>
                            </w:r>
                          </w:p>
                          <w:p w14:paraId="6104A654" w14:textId="77777777" w:rsidR="004267F1" w:rsidRPr="004C581F" w:rsidRDefault="004267F1" w:rsidP="004C581F">
                            <w:pPr>
                              <w:spacing w:line="240" w:lineRule="auto"/>
                              <w:ind w:firstLine="0"/>
                              <w:contextualSpacing/>
                              <w:rPr>
                                <w:sz w:val="32"/>
                                <w:szCs w:val="32"/>
                              </w:rPr>
                            </w:pPr>
                            <w:r>
                              <w:rPr>
                                <w:i/>
                                <w:sz w:val="20"/>
                                <w:szCs w:val="20"/>
                              </w:rPr>
                              <w:t>John 4:19-26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7.5pt;margin-top:-19.8pt;width:20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3ds0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" filled="f" stroked="f">
                <v:textbox>
                  <w:txbxContent>
                    <w:p w14:paraId="4DD78B37" w14:textId="77777777" w:rsidR="004267F1" w:rsidRDefault="004267F1" w:rsidP="004C581F">
                      <w:pPr>
                        <w:spacing w:line="240" w:lineRule="auto"/>
                        <w:ind w:firstLine="0"/>
                        <w:contextualSpacing/>
                        <w:rPr>
                          <w:sz w:val="32"/>
                          <w:szCs w:val="32"/>
                        </w:rPr>
                      </w:pPr>
                      <w:r>
                        <w:rPr>
                          <w:sz w:val="32"/>
                          <w:szCs w:val="32"/>
                        </w:rPr>
                        <w:t>Applications in Worship: Worship in Spirit and Truth</w:t>
                      </w:r>
                    </w:p>
                    <w:p w14:paraId="6104A654" w14:textId="77777777" w:rsidR="004267F1" w:rsidRPr="004C581F" w:rsidRDefault="004267F1" w:rsidP="004C581F">
                      <w:pPr>
                        <w:spacing w:line="240" w:lineRule="auto"/>
                        <w:ind w:firstLine="0"/>
                        <w:contextualSpacing/>
                        <w:rPr>
                          <w:sz w:val="32"/>
                          <w:szCs w:val="32"/>
                        </w:rPr>
                      </w:pPr>
                      <w:r>
                        <w:rPr>
                          <w:i/>
                          <w:sz w:val="20"/>
                          <w:szCs w:val="20"/>
                        </w:rPr>
                        <w:t>John 4:19-26</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49E16B9D" wp14:editId="67EA4F9B">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9E70D" w14:textId="77777777" w:rsidR="004267F1" w:rsidRPr="00547A68" w:rsidRDefault="004267F1"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9D09CCF" wp14:editId="031CB0A8">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18B1C2CE" w14:textId="77777777" w:rsidR="004267F1" w:rsidRPr="001B1051" w:rsidRDefault="004267F1" w:rsidP="00E4582C">
                            <w:pPr>
                              <w:spacing w:line="240" w:lineRule="auto"/>
                              <w:ind w:firstLine="0"/>
                              <w:contextualSpacing/>
                              <w:rPr>
                                <w:sz w:val="16"/>
                                <w:szCs w:val="16"/>
                              </w:rPr>
                            </w:pPr>
                            <w:r>
                              <w:rPr>
                                <w:sz w:val="16"/>
                                <w:szCs w:val="16"/>
                              </w:rPr>
                              <w:t xml:space="preserve">Angelo L. Tolentino / </w:t>
                            </w:r>
                            <w:r w:rsidR="00411C12">
                              <w:rPr>
                                <w:sz w:val="16"/>
                                <w:szCs w:val="16"/>
                              </w:rPr>
                              <w:t>Morning Service</w:t>
                            </w:r>
                            <w:r>
                              <w:rPr>
                                <w:sz w:val="16"/>
                                <w:szCs w:val="16"/>
                              </w:rPr>
                              <w:t xml:space="preserve"> / </w:t>
                            </w:r>
                            <w:r w:rsidR="00411C12">
                              <w:rPr>
                                <w:sz w:val="16"/>
                                <w:szCs w:val="16"/>
                              </w:rPr>
                              <w:t>El Corazon Senior Center</w:t>
                            </w:r>
                            <w:r>
                              <w:rPr>
                                <w:sz w:val="16"/>
                                <w:szCs w:val="16"/>
                              </w:rPr>
                              <w:t xml:space="preserve"> / </w:t>
                            </w:r>
                            <w:r w:rsidR="00411C12">
                              <w:rPr>
                                <w:sz w:val="16"/>
                                <w:szCs w:val="16"/>
                              </w:rPr>
                              <w:t>Oceanside</w:t>
                            </w:r>
                            <w:r>
                              <w:rPr>
                                <w:sz w:val="16"/>
                                <w:szCs w:val="16"/>
                              </w:rPr>
                              <w:t xml:space="preserve">, CA / </w:t>
                            </w:r>
                            <w:r w:rsidR="00411C12">
                              <w:rPr>
                                <w:sz w:val="16"/>
                                <w:szCs w:val="16"/>
                              </w:rPr>
                              <w:t>August 22, 2021</w:t>
                            </w:r>
                          </w:p>
                          <w:p w14:paraId="768B0DA8" w14:textId="77777777" w:rsidR="004267F1" w:rsidRDefault="00426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6CC9E70D" w14:textId="77777777" w:rsidR="004267F1" w:rsidRPr="00547A68" w:rsidRDefault="004267F1"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69D09CCF" wp14:editId="031CB0A8">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18B1C2CE" w14:textId="77777777" w:rsidR="004267F1" w:rsidRPr="001B1051" w:rsidRDefault="004267F1" w:rsidP="00E4582C">
                      <w:pPr>
                        <w:spacing w:line="240" w:lineRule="auto"/>
                        <w:ind w:firstLine="0"/>
                        <w:contextualSpacing/>
                        <w:rPr>
                          <w:sz w:val="16"/>
                          <w:szCs w:val="16"/>
                        </w:rPr>
                      </w:pPr>
                      <w:r>
                        <w:rPr>
                          <w:sz w:val="16"/>
                          <w:szCs w:val="16"/>
                        </w:rPr>
                        <w:t xml:space="preserve">Angelo L. Tolentino / </w:t>
                      </w:r>
                      <w:r w:rsidR="00411C12">
                        <w:rPr>
                          <w:sz w:val="16"/>
                          <w:szCs w:val="16"/>
                        </w:rPr>
                        <w:t>Morning Service</w:t>
                      </w:r>
                      <w:r>
                        <w:rPr>
                          <w:sz w:val="16"/>
                          <w:szCs w:val="16"/>
                        </w:rPr>
                        <w:t xml:space="preserve"> / </w:t>
                      </w:r>
                      <w:r w:rsidR="00411C12">
                        <w:rPr>
                          <w:sz w:val="16"/>
                          <w:szCs w:val="16"/>
                        </w:rPr>
                        <w:t>El Corazon Senior Center</w:t>
                      </w:r>
                      <w:r>
                        <w:rPr>
                          <w:sz w:val="16"/>
                          <w:szCs w:val="16"/>
                        </w:rPr>
                        <w:t xml:space="preserve"> / </w:t>
                      </w:r>
                      <w:r w:rsidR="00411C12">
                        <w:rPr>
                          <w:sz w:val="16"/>
                          <w:szCs w:val="16"/>
                        </w:rPr>
                        <w:t>Oceanside</w:t>
                      </w:r>
                      <w:r>
                        <w:rPr>
                          <w:sz w:val="16"/>
                          <w:szCs w:val="16"/>
                        </w:rPr>
                        <w:t xml:space="preserve">, CA / </w:t>
                      </w:r>
                      <w:r w:rsidR="00411C12">
                        <w:rPr>
                          <w:sz w:val="16"/>
                          <w:szCs w:val="16"/>
                        </w:rPr>
                        <w:t>August 22, 2021</w:t>
                      </w:r>
                    </w:p>
                    <w:p w14:paraId="768B0DA8" w14:textId="77777777" w:rsidR="004267F1" w:rsidRDefault="004267F1"/>
                  </w:txbxContent>
                </v:textbox>
                <w10:wrap type="square"/>
              </v:shape>
            </w:pict>
          </mc:Fallback>
        </mc:AlternateContent>
      </w:r>
    </w:p>
    <w:p w14:paraId="361E1487"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3B065B81" w14:textId="77777777" w:rsidR="00DF7318" w:rsidRPr="00DF7318" w:rsidRDefault="00DF7318" w:rsidP="00DF7318">
      <w:pPr>
        <w:spacing w:line="240" w:lineRule="auto"/>
        <w:ind w:firstLine="0"/>
        <w:rPr>
          <w:b/>
          <w:i/>
          <w:sz w:val="24"/>
          <w:szCs w:val="24"/>
        </w:rPr>
      </w:pPr>
    </w:p>
    <w:p w14:paraId="7DF1433E" w14:textId="77777777" w:rsidR="00167AD3" w:rsidRPr="008842D9" w:rsidRDefault="00167AD3" w:rsidP="00B01F60">
      <w:pPr>
        <w:pStyle w:val="ListParagraph"/>
        <w:numPr>
          <w:ilvl w:val="0"/>
          <w:numId w:val="23"/>
        </w:numPr>
        <w:spacing w:line="240" w:lineRule="auto"/>
        <w:rPr>
          <w:sz w:val="24"/>
          <w:szCs w:val="24"/>
        </w:rPr>
      </w:pPr>
      <w:r w:rsidRPr="00DF7AC9">
        <w:rPr>
          <w:b/>
          <w:i/>
          <w:sz w:val="24"/>
          <w:szCs w:val="24"/>
        </w:rPr>
        <w:t>Preaching Point:</w:t>
      </w:r>
      <w:r w:rsidR="00E54B9A">
        <w:rPr>
          <w:b/>
          <w:i/>
          <w:sz w:val="24"/>
          <w:szCs w:val="24"/>
        </w:rPr>
        <w:t xml:space="preserve">  God the Father has given you this passage </w:t>
      </w:r>
      <w:r w:rsidR="00B01F60">
        <w:rPr>
          <w:b/>
          <w:i/>
          <w:sz w:val="24"/>
          <w:szCs w:val="24"/>
        </w:rPr>
        <w:t>________________ __________________________________________________________________.</w:t>
      </w:r>
    </w:p>
    <w:p w14:paraId="30BBA7DC" w14:textId="77777777" w:rsidR="008842D9" w:rsidRDefault="008842D9" w:rsidP="008842D9">
      <w:pPr>
        <w:spacing w:line="240" w:lineRule="auto"/>
        <w:rPr>
          <w:sz w:val="24"/>
          <w:szCs w:val="24"/>
        </w:rPr>
      </w:pPr>
    </w:p>
    <w:p w14:paraId="3DBB866C" w14:textId="77777777" w:rsidR="008842D9" w:rsidRDefault="008842D9" w:rsidP="008842D9">
      <w:pPr>
        <w:spacing w:line="240" w:lineRule="auto"/>
        <w:rPr>
          <w:sz w:val="24"/>
          <w:szCs w:val="24"/>
        </w:rPr>
      </w:pPr>
    </w:p>
    <w:p w14:paraId="5E20B307" w14:textId="77777777" w:rsidR="008842D9" w:rsidRDefault="008842D9" w:rsidP="008842D9">
      <w:pPr>
        <w:spacing w:line="240" w:lineRule="auto"/>
        <w:rPr>
          <w:sz w:val="24"/>
          <w:szCs w:val="24"/>
        </w:rPr>
      </w:pPr>
    </w:p>
    <w:p w14:paraId="2780EC8F" w14:textId="77777777" w:rsidR="008842D9" w:rsidRDefault="008842D9" w:rsidP="008842D9">
      <w:pPr>
        <w:spacing w:line="240" w:lineRule="auto"/>
        <w:rPr>
          <w:sz w:val="24"/>
          <w:szCs w:val="24"/>
        </w:rPr>
      </w:pPr>
    </w:p>
    <w:p w14:paraId="432A8196" w14:textId="77777777" w:rsidR="008842D9" w:rsidRDefault="008842D9" w:rsidP="008842D9">
      <w:pPr>
        <w:spacing w:line="240" w:lineRule="auto"/>
        <w:rPr>
          <w:sz w:val="24"/>
          <w:szCs w:val="24"/>
        </w:rPr>
      </w:pPr>
    </w:p>
    <w:p w14:paraId="50BA4017" w14:textId="77777777" w:rsidR="008842D9" w:rsidRDefault="008842D9" w:rsidP="008842D9">
      <w:pPr>
        <w:spacing w:line="240" w:lineRule="auto"/>
        <w:rPr>
          <w:sz w:val="24"/>
          <w:szCs w:val="24"/>
        </w:rPr>
      </w:pPr>
    </w:p>
    <w:p w14:paraId="17FFFBB3" w14:textId="77777777" w:rsidR="008842D9" w:rsidRDefault="008842D9" w:rsidP="008842D9">
      <w:pPr>
        <w:spacing w:line="240" w:lineRule="auto"/>
        <w:rPr>
          <w:sz w:val="24"/>
          <w:szCs w:val="24"/>
        </w:rPr>
      </w:pPr>
    </w:p>
    <w:p w14:paraId="5267BC05" w14:textId="77777777" w:rsidR="008842D9" w:rsidRDefault="008842D9" w:rsidP="008842D9">
      <w:pPr>
        <w:spacing w:line="240" w:lineRule="auto"/>
        <w:rPr>
          <w:sz w:val="24"/>
          <w:szCs w:val="24"/>
        </w:rPr>
      </w:pPr>
    </w:p>
    <w:p w14:paraId="70A4FC48" w14:textId="77777777" w:rsidR="008842D9" w:rsidRPr="008842D9" w:rsidRDefault="008842D9" w:rsidP="008842D9">
      <w:pPr>
        <w:spacing w:line="240" w:lineRule="auto"/>
        <w:rPr>
          <w:sz w:val="24"/>
          <w:szCs w:val="24"/>
        </w:rPr>
      </w:pPr>
    </w:p>
    <w:p w14:paraId="2BADAA7E" w14:textId="77777777" w:rsidR="00167AD3" w:rsidRPr="00167AD3" w:rsidRDefault="00167AD3" w:rsidP="00167AD3">
      <w:pPr>
        <w:pStyle w:val="ListParagraph"/>
        <w:spacing w:line="240" w:lineRule="auto"/>
        <w:ind w:firstLine="0"/>
        <w:rPr>
          <w:sz w:val="24"/>
          <w:szCs w:val="24"/>
        </w:rPr>
      </w:pPr>
    </w:p>
    <w:p w14:paraId="40727F1C" w14:textId="77777777" w:rsidR="001B1051" w:rsidRDefault="008D5A5B" w:rsidP="001B1051">
      <w:pPr>
        <w:pStyle w:val="ListParagraph"/>
        <w:numPr>
          <w:ilvl w:val="0"/>
          <w:numId w:val="22"/>
        </w:numPr>
        <w:spacing w:line="240" w:lineRule="auto"/>
        <w:rPr>
          <w:b/>
          <w:sz w:val="28"/>
          <w:szCs w:val="28"/>
        </w:rPr>
      </w:pPr>
      <w:r>
        <w:rPr>
          <w:b/>
          <w:sz w:val="28"/>
          <w:szCs w:val="28"/>
        </w:rPr>
        <w:t>F</w:t>
      </w:r>
      <w:r w:rsidR="00B01F60">
        <w:rPr>
          <w:b/>
          <w:sz w:val="28"/>
          <w:szCs w:val="28"/>
        </w:rPr>
        <w:t>_______________</w:t>
      </w:r>
      <w:r>
        <w:rPr>
          <w:b/>
          <w:sz w:val="28"/>
          <w:szCs w:val="28"/>
        </w:rPr>
        <w:t xml:space="preserve"> His L</w:t>
      </w:r>
      <w:r w:rsidR="00B01F60">
        <w:rPr>
          <w:b/>
          <w:sz w:val="28"/>
          <w:szCs w:val="28"/>
        </w:rPr>
        <w:t>___________</w:t>
      </w:r>
      <w:r w:rsidR="00F803B6">
        <w:rPr>
          <w:b/>
          <w:sz w:val="28"/>
          <w:szCs w:val="28"/>
        </w:rPr>
        <w:t>, v19-22</w:t>
      </w:r>
    </w:p>
    <w:p w14:paraId="046F48A7" w14:textId="77777777" w:rsidR="008842D9" w:rsidRDefault="008842D9" w:rsidP="008842D9">
      <w:pPr>
        <w:spacing w:line="240" w:lineRule="auto"/>
        <w:rPr>
          <w:b/>
          <w:sz w:val="28"/>
          <w:szCs w:val="28"/>
        </w:rPr>
      </w:pPr>
    </w:p>
    <w:p w14:paraId="1439A214" w14:textId="77777777" w:rsidR="008842D9" w:rsidRDefault="008842D9" w:rsidP="008842D9">
      <w:pPr>
        <w:spacing w:line="240" w:lineRule="auto"/>
        <w:rPr>
          <w:b/>
          <w:sz w:val="28"/>
          <w:szCs w:val="28"/>
        </w:rPr>
      </w:pPr>
    </w:p>
    <w:p w14:paraId="020B8614" w14:textId="77777777" w:rsidR="008842D9" w:rsidRDefault="008842D9" w:rsidP="008842D9">
      <w:pPr>
        <w:spacing w:line="240" w:lineRule="auto"/>
        <w:rPr>
          <w:b/>
          <w:sz w:val="28"/>
          <w:szCs w:val="28"/>
        </w:rPr>
      </w:pPr>
    </w:p>
    <w:p w14:paraId="0F235235" w14:textId="77777777" w:rsidR="008842D9" w:rsidRDefault="008842D9" w:rsidP="008842D9">
      <w:pPr>
        <w:spacing w:line="240" w:lineRule="auto"/>
        <w:rPr>
          <w:b/>
          <w:sz w:val="28"/>
          <w:szCs w:val="28"/>
        </w:rPr>
      </w:pPr>
    </w:p>
    <w:p w14:paraId="591583C9" w14:textId="77777777" w:rsidR="008842D9" w:rsidRDefault="008842D9" w:rsidP="008842D9">
      <w:pPr>
        <w:spacing w:line="240" w:lineRule="auto"/>
        <w:rPr>
          <w:b/>
          <w:sz w:val="28"/>
          <w:szCs w:val="28"/>
        </w:rPr>
      </w:pPr>
    </w:p>
    <w:p w14:paraId="296DA045" w14:textId="77777777" w:rsidR="008842D9" w:rsidRDefault="008842D9" w:rsidP="008842D9">
      <w:pPr>
        <w:spacing w:line="240" w:lineRule="auto"/>
        <w:rPr>
          <w:b/>
          <w:sz w:val="28"/>
          <w:szCs w:val="28"/>
        </w:rPr>
      </w:pPr>
    </w:p>
    <w:p w14:paraId="42D3DAF7" w14:textId="77777777" w:rsidR="008842D9" w:rsidRDefault="008842D9" w:rsidP="008842D9">
      <w:pPr>
        <w:spacing w:line="240" w:lineRule="auto"/>
        <w:rPr>
          <w:b/>
          <w:sz w:val="28"/>
          <w:szCs w:val="28"/>
        </w:rPr>
      </w:pPr>
    </w:p>
    <w:p w14:paraId="54840A06" w14:textId="77777777" w:rsidR="008842D9" w:rsidRDefault="008842D9" w:rsidP="008842D9">
      <w:pPr>
        <w:spacing w:line="240" w:lineRule="auto"/>
        <w:rPr>
          <w:b/>
          <w:sz w:val="28"/>
          <w:szCs w:val="28"/>
        </w:rPr>
      </w:pPr>
    </w:p>
    <w:p w14:paraId="68816F47" w14:textId="77777777" w:rsidR="008842D9" w:rsidRDefault="008842D9" w:rsidP="008842D9">
      <w:pPr>
        <w:spacing w:line="240" w:lineRule="auto"/>
        <w:rPr>
          <w:b/>
          <w:sz w:val="28"/>
          <w:szCs w:val="28"/>
        </w:rPr>
      </w:pPr>
    </w:p>
    <w:p w14:paraId="4896F499" w14:textId="77777777" w:rsidR="008842D9" w:rsidRDefault="008842D9" w:rsidP="008842D9">
      <w:pPr>
        <w:spacing w:line="240" w:lineRule="auto"/>
        <w:rPr>
          <w:b/>
          <w:sz w:val="28"/>
          <w:szCs w:val="28"/>
        </w:rPr>
      </w:pPr>
    </w:p>
    <w:p w14:paraId="62326A72" w14:textId="77777777" w:rsidR="008842D9" w:rsidRPr="008842D9" w:rsidRDefault="008842D9" w:rsidP="008842D9">
      <w:pPr>
        <w:spacing w:line="240" w:lineRule="auto"/>
        <w:rPr>
          <w:b/>
          <w:sz w:val="28"/>
          <w:szCs w:val="28"/>
        </w:rPr>
      </w:pPr>
    </w:p>
    <w:p w14:paraId="03833F20" w14:textId="77777777" w:rsidR="006515CC" w:rsidRPr="00167AD3" w:rsidRDefault="006515CC" w:rsidP="006515CC">
      <w:pPr>
        <w:pStyle w:val="ListParagraph"/>
        <w:spacing w:line="240" w:lineRule="auto"/>
        <w:ind w:firstLine="0"/>
        <w:rPr>
          <w:sz w:val="24"/>
          <w:szCs w:val="24"/>
        </w:rPr>
      </w:pPr>
    </w:p>
    <w:p w14:paraId="5D195BF5" w14:textId="77777777" w:rsidR="001B1051" w:rsidRDefault="00513025" w:rsidP="001B1051">
      <w:pPr>
        <w:pStyle w:val="ListParagraph"/>
        <w:numPr>
          <w:ilvl w:val="0"/>
          <w:numId w:val="22"/>
        </w:numPr>
        <w:spacing w:line="240" w:lineRule="auto"/>
        <w:rPr>
          <w:b/>
          <w:sz w:val="28"/>
          <w:szCs w:val="28"/>
        </w:rPr>
      </w:pPr>
      <w:r>
        <w:rPr>
          <w:b/>
          <w:sz w:val="28"/>
          <w:szCs w:val="28"/>
        </w:rPr>
        <w:t>G</w:t>
      </w:r>
      <w:r w:rsidR="00B01F60">
        <w:rPr>
          <w:b/>
          <w:sz w:val="28"/>
          <w:szCs w:val="28"/>
        </w:rPr>
        <w:t>_______________</w:t>
      </w:r>
      <w:r>
        <w:rPr>
          <w:b/>
          <w:sz w:val="28"/>
          <w:szCs w:val="28"/>
        </w:rPr>
        <w:t xml:space="preserve"> </w:t>
      </w:r>
      <w:r w:rsidR="00B01F60">
        <w:rPr>
          <w:b/>
          <w:sz w:val="28"/>
          <w:szCs w:val="28"/>
        </w:rPr>
        <w:t>Your A__________</w:t>
      </w:r>
      <w:r>
        <w:rPr>
          <w:b/>
          <w:sz w:val="28"/>
          <w:szCs w:val="28"/>
        </w:rPr>
        <w:t>,</w:t>
      </w:r>
      <w:r w:rsidR="009B337C">
        <w:rPr>
          <w:b/>
          <w:sz w:val="28"/>
          <w:szCs w:val="28"/>
        </w:rPr>
        <w:t xml:space="preserve"> v23-25</w:t>
      </w:r>
    </w:p>
    <w:p w14:paraId="6DAA4045" w14:textId="77777777" w:rsidR="008842D9" w:rsidRDefault="008842D9" w:rsidP="008842D9">
      <w:pPr>
        <w:spacing w:line="240" w:lineRule="auto"/>
        <w:rPr>
          <w:b/>
          <w:sz w:val="28"/>
          <w:szCs w:val="28"/>
        </w:rPr>
      </w:pPr>
    </w:p>
    <w:p w14:paraId="4C47A065" w14:textId="77777777" w:rsidR="008842D9" w:rsidRDefault="008842D9" w:rsidP="008842D9">
      <w:pPr>
        <w:spacing w:line="240" w:lineRule="auto"/>
        <w:rPr>
          <w:b/>
          <w:sz w:val="28"/>
          <w:szCs w:val="28"/>
        </w:rPr>
      </w:pPr>
    </w:p>
    <w:p w14:paraId="72E113E9" w14:textId="77777777" w:rsidR="008842D9" w:rsidRDefault="008842D9" w:rsidP="008842D9">
      <w:pPr>
        <w:spacing w:line="240" w:lineRule="auto"/>
        <w:rPr>
          <w:b/>
          <w:sz w:val="28"/>
          <w:szCs w:val="28"/>
        </w:rPr>
      </w:pPr>
    </w:p>
    <w:p w14:paraId="3FC5CDF3" w14:textId="77777777" w:rsidR="008842D9" w:rsidRDefault="008842D9" w:rsidP="008842D9">
      <w:pPr>
        <w:spacing w:line="240" w:lineRule="auto"/>
        <w:rPr>
          <w:b/>
          <w:sz w:val="28"/>
          <w:szCs w:val="28"/>
        </w:rPr>
      </w:pPr>
    </w:p>
    <w:p w14:paraId="227ACA4E" w14:textId="77777777" w:rsidR="008842D9" w:rsidRDefault="008842D9" w:rsidP="008842D9">
      <w:pPr>
        <w:spacing w:line="240" w:lineRule="auto"/>
        <w:rPr>
          <w:b/>
          <w:sz w:val="28"/>
          <w:szCs w:val="28"/>
        </w:rPr>
      </w:pPr>
    </w:p>
    <w:p w14:paraId="5BAFE2CF" w14:textId="77777777" w:rsidR="008842D9" w:rsidRDefault="008842D9" w:rsidP="008842D9">
      <w:pPr>
        <w:spacing w:line="240" w:lineRule="auto"/>
        <w:rPr>
          <w:b/>
          <w:sz w:val="28"/>
          <w:szCs w:val="28"/>
        </w:rPr>
      </w:pPr>
    </w:p>
    <w:p w14:paraId="059CFC30" w14:textId="77777777" w:rsidR="008842D9" w:rsidRDefault="008842D9" w:rsidP="008842D9">
      <w:pPr>
        <w:spacing w:line="240" w:lineRule="auto"/>
        <w:rPr>
          <w:b/>
          <w:sz w:val="28"/>
          <w:szCs w:val="28"/>
        </w:rPr>
      </w:pPr>
    </w:p>
    <w:p w14:paraId="728380DF" w14:textId="77777777" w:rsidR="008842D9" w:rsidRDefault="008842D9" w:rsidP="008842D9">
      <w:pPr>
        <w:spacing w:line="240" w:lineRule="auto"/>
        <w:rPr>
          <w:b/>
          <w:sz w:val="28"/>
          <w:szCs w:val="28"/>
        </w:rPr>
      </w:pPr>
    </w:p>
    <w:p w14:paraId="39F3D722" w14:textId="77777777" w:rsidR="008842D9" w:rsidRPr="008842D9" w:rsidRDefault="008842D9" w:rsidP="008842D9">
      <w:pPr>
        <w:spacing w:line="240" w:lineRule="auto"/>
        <w:rPr>
          <w:b/>
          <w:sz w:val="28"/>
          <w:szCs w:val="28"/>
        </w:rPr>
      </w:pPr>
    </w:p>
    <w:p w14:paraId="30E99BB9" w14:textId="77777777" w:rsidR="00C67A0A" w:rsidRPr="00167AD3" w:rsidRDefault="00C67A0A" w:rsidP="00C67A0A">
      <w:pPr>
        <w:pStyle w:val="ListParagraph"/>
        <w:spacing w:line="240" w:lineRule="auto"/>
        <w:ind w:firstLine="0"/>
        <w:rPr>
          <w:sz w:val="24"/>
          <w:szCs w:val="24"/>
        </w:rPr>
      </w:pPr>
    </w:p>
    <w:p w14:paraId="0D07DA42" w14:textId="77777777" w:rsidR="001B1051" w:rsidRDefault="008D5A5B" w:rsidP="001B1051">
      <w:pPr>
        <w:pStyle w:val="ListParagraph"/>
        <w:numPr>
          <w:ilvl w:val="0"/>
          <w:numId w:val="22"/>
        </w:numPr>
        <w:spacing w:line="240" w:lineRule="auto"/>
        <w:rPr>
          <w:b/>
          <w:sz w:val="28"/>
          <w:szCs w:val="28"/>
        </w:rPr>
      </w:pPr>
      <w:r>
        <w:rPr>
          <w:b/>
          <w:sz w:val="28"/>
          <w:szCs w:val="28"/>
        </w:rPr>
        <w:t>S</w:t>
      </w:r>
      <w:r w:rsidR="00B01F60">
        <w:rPr>
          <w:b/>
          <w:sz w:val="28"/>
          <w:szCs w:val="28"/>
        </w:rPr>
        <w:t>______________</w:t>
      </w:r>
      <w:r w:rsidR="009E1C22">
        <w:rPr>
          <w:b/>
          <w:sz w:val="28"/>
          <w:szCs w:val="28"/>
        </w:rPr>
        <w:t xml:space="preserve"> on </w:t>
      </w:r>
      <w:r w:rsidR="00513025">
        <w:rPr>
          <w:b/>
          <w:sz w:val="28"/>
          <w:szCs w:val="28"/>
        </w:rPr>
        <w:t>J</w:t>
      </w:r>
      <w:r w:rsidR="00B01F60">
        <w:rPr>
          <w:b/>
          <w:sz w:val="28"/>
          <w:szCs w:val="28"/>
        </w:rPr>
        <w:t>________________</w:t>
      </w:r>
      <w:r w:rsidR="00C94159">
        <w:rPr>
          <w:b/>
          <w:sz w:val="28"/>
          <w:szCs w:val="28"/>
        </w:rPr>
        <w:t>v25-26</w:t>
      </w:r>
    </w:p>
    <w:p w14:paraId="5A911163" w14:textId="77777777" w:rsidR="008842D9" w:rsidRDefault="008842D9" w:rsidP="008842D9">
      <w:pPr>
        <w:spacing w:line="240" w:lineRule="auto"/>
        <w:rPr>
          <w:b/>
          <w:sz w:val="28"/>
          <w:szCs w:val="28"/>
        </w:rPr>
      </w:pPr>
    </w:p>
    <w:p w14:paraId="31B42AAE" w14:textId="77777777" w:rsidR="008842D9" w:rsidRDefault="008842D9" w:rsidP="008842D9">
      <w:pPr>
        <w:spacing w:line="240" w:lineRule="auto"/>
        <w:rPr>
          <w:b/>
          <w:sz w:val="28"/>
          <w:szCs w:val="28"/>
        </w:rPr>
      </w:pPr>
    </w:p>
    <w:p w14:paraId="67D63531" w14:textId="77777777" w:rsidR="008842D9" w:rsidRDefault="008842D9" w:rsidP="008842D9">
      <w:pPr>
        <w:spacing w:line="240" w:lineRule="auto"/>
        <w:rPr>
          <w:b/>
          <w:sz w:val="28"/>
          <w:szCs w:val="28"/>
        </w:rPr>
      </w:pPr>
    </w:p>
    <w:p w14:paraId="1FC38CCB" w14:textId="77777777" w:rsidR="008842D9" w:rsidRDefault="008842D9" w:rsidP="008842D9">
      <w:pPr>
        <w:spacing w:line="240" w:lineRule="auto"/>
        <w:rPr>
          <w:b/>
          <w:sz w:val="28"/>
          <w:szCs w:val="28"/>
        </w:rPr>
      </w:pPr>
    </w:p>
    <w:p w14:paraId="2BFD021E" w14:textId="77777777" w:rsidR="008842D9" w:rsidRDefault="008842D9" w:rsidP="008842D9">
      <w:pPr>
        <w:spacing w:line="240" w:lineRule="auto"/>
        <w:rPr>
          <w:b/>
          <w:sz w:val="28"/>
          <w:szCs w:val="28"/>
        </w:rPr>
      </w:pPr>
    </w:p>
    <w:p w14:paraId="2446FF7C" w14:textId="77777777" w:rsidR="008842D9" w:rsidRDefault="008842D9" w:rsidP="008842D9">
      <w:pPr>
        <w:spacing w:line="240" w:lineRule="auto"/>
        <w:rPr>
          <w:b/>
          <w:sz w:val="28"/>
          <w:szCs w:val="28"/>
        </w:rPr>
      </w:pPr>
    </w:p>
    <w:p w14:paraId="52C3EF91" w14:textId="77777777" w:rsidR="008842D9" w:rsidRDefault="008842D9" w:rsidP="008842D9">
      <w:pPr>
        <w:spacing w:line="240" w:lineRule="auto"/>
        <w:rPr>
          <w:b/>
          <w:sz w:val="28"/>
          <w:szCs w:val="28"/>
        </w:rPr>
      </w:pPr>
    </w:p>
    <w:p w14:paraId="41CA7E5E" w14:textId="77777777" w:rsidR="008842D9" w:rsidRDefault="008842D9" w:rsidP="008842D9">
      <w:pPr>
        <w:spacing w:line="240" w:lineRule="auto"/>
        <w:rPr>
          <w:b/>
          <w:sz w:val="28"/>
          <w:szCs w:val="28"/>
        </w:rPr>
      </w:pPr>
    </w:p>
    <w:p w14:paraId="105EBD2F" w14:textId="77777777" w:rsidR="008842D9" w:rsidRDefault="008842D9" w:rsidP="008842D9">
      <w:pPr>
        <w:spacing w:line="240" w:lineRule="auto"/>
        <w:rPr>
          <w:b/>
          <w:sz w:val="28"/>
          <w:szCs w:val="28"/>
        </w:rPr>
      </w:pPr>
    </w:p>
    <w:p w14:paraId="1D8C702B" w14:textId="77777777" w:rsidR="008842D9" w:rsidRPr="008842D9" w:rsidRDefault="008842D9" w:rsidP="008842D9">
      <w:pPr>
        <w:spacing w:line="240" w:lineRule="auto"/>
        <w:rPr>
          <w:b/>
          <w:sz w:val="28"/>
          <w:szCs w:val="28"/>
        </w:rPr>
      </w:pPr>
      <w:bookmarkStart w:id="0" w:name="_GoBack"/>
      <w:bookmarkEnd w:id="0"/>
    </w:p>
    <w:p w14:paraId="014CC57C" w14:textId="77777777" w:rsidR="00EB68B3" w:rsidRDefault="00167AD3" w:rsidP="001B1051">
      <w:pPr>
        <w:spacing w:line="240" w:lineRule="auto"/>
        <w:ind w:firstLine="0"/>
        <w:contextualSpacing/>
        <w:rPr>
          <w:sz w:val="24"/>
          <w:szCs w:val="24"/>
        </w:rPr>
      </w:pPr>
      <w:r w:rsidRPr="00167AD3">
        <w:rPr>
          <w:sz w:val="24"/>
          <w:szCs w:val="24"/>
        </w:rPr>
        <w:t xml:space="preserve">Conclusion:  </w:t>
      </w:r>
    </w:p>
    <w:p w14:paraId="7940DFAA" w14:textId="77777777" w:rsidR="00EB68B3" w:rsidRPr="00323599" w:rsidRDefault="00EB68B3" w:rsidP="00B01F60">
      <w:pPr>
        <w:pStyle w:val="ListParagraph"/>
        <w:spacing w:line="240" w:lineRule="auto"/>
        <w:ind w:firstLine="0"/>
        <w:rPr>
          <w:sz w:val="24"/>
          <w:szCs w:val="24"/>
        </w:rPr>
      </w:pPr>
    </w:p>
    <w:sectPr w:rsidR="00EB68B3" w:rsidRPr="00323599"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79BB" w14:textId="77777777" w:rsidR="00F77566" w:rsidRDefault="00F77566" w:rsidP="00AB2602">
      <w:pPr>
        <w:spacing w:after="0" w:line="240" w:lineRule="auto"/>
      </w:pPr>
      <w:r>
        <w:separator/>
      </w:r>
    </w:p>
  </w:endnote>
  <w:endnote w:type="continuationSeparator" w:id="0">
    <w:p w14:paraId="0CB964A3" w14:textId="77777777" w:rsidR="00F77566" w:rsidRDefault="00F77566"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EndPr/>
    <w:sdtContent>
      <w:sdt>
        <w:sdtPr>
          <w:id w:val="565050477"/>
          <w:docPartObj>
            <w:docPartGallery w:val="Page Numbers (Top of Page)"/>
            <w:docPartUnique/>
          </w:docPartObj>
        </w:sdtPr>
        <w:sdtEndPr/>
        <w:sdtContent>
          <w:p w14:paraId="1A96E36E" w14:textId="77777777" w:rsidR="004267F1" w:rsidRDefault="004267F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842D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42D9">
              <w:rPr>
                <w:b/>
                <w:noProof/>
              </w:rPr>
              <w:t>1</w:t>
            </w:r>
            <w:r>
              <w:rPr>
                <w:b/>
                <w:sz w:val="24"/>
                <w:szCs w:val="24"/>
              </w:rPr>
              <w:fldChar w:fldCharType="end"/>
            </w:r>
          </w:p>
        </w:sdtContent>
      </w:sdt>
    </w:sdtContent>
  </w:sdt>
  <w:p w14:paraId="299FB20D" w14:textId="77777777" w:rsidR="004267F1" w:rsidRDefault="004267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CEAE4" w14:textId="77777777" w:rsidR="00F77566" w:rsidRDefault="00F77566" w:rsidP="00AB2602">
      <w:pPr>
        <w:spacing w:after="0" w:line="240" w:lineRule="auto"/>
      </w:pPr>
      <w:r>
        <w:separator/>
      </w:r>
    </w:p>
  </w:footnote>
  <w:footnote w:type="continuationSeparator" w:id="0">
    <w:p w14:paraId="39E1458F" w14:textId="77777777" w:rsidR="00F77566" w:rsidRDefault="00F77566"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40E2" w14:textId="77777777" w:rsidR="004267F1" w:rsidRDefault="004267F1"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DB93011"/>
    <w:multiLevelType w:val="multilevel"/>
    <w:tmpl w:val="3F564D1E"/>
    <w:numStyleLink w:val="AngelosOutline"/>
  </w:abstractNum>
  <w:abstractNum w:abstractNumId="21">
    <w:nsid w:val="746A692B"/>
    <w:multiLevelType w:val="multilevel"/>
    <w:tmpl w:val="3F564D1E"/>
    <w:numStyleLink w:val="AngelosOutline"/>
  </w:abstractNum>
  <w:abstractNum w:abstractNumId="22">
    <w:nsid w:val="75690D6E"/>
    <w:multiLevelType w:val="multilevel"/>
    <w:tmpl w:val="3F564D1E"/>
    <w:numStyleLink w:val="AngelosOutline"/>
  </w:abstractNum>
  <w:abstractNum w:abstractNumId="23">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72"/>
    <w:rsid w:val="0000386D"/>
    <w:rsid w:val="00004890"/>
    <w:rsid w:val="00030A87"/>
    <w:rsid w:val="00055B2B"/>
    <w:rsid w:val="00057319"/>
    <w:rsid w:val="000760A8"/>
    <w:rsid w:val="000A53D3"/>
    <w:rsid w:val="000B7D6D"/>
    <w:rsid w:val="000D7FE5"/>
    <w:rsid w:val="000F199E"/>
    <w:rsid w:val="0010228C"/>
    <w:rsid w:val="001306A9"/>
    <w:rsid w:val="0013583B"/>
    <w:rsid w:val="001613EC"/>
    <w:rsid w:val="00167AD3"/>
    <w:rsid w:val="00183EE5"/>
    <w:rsid w:val="001A68A6"/>
    <w:rsid w:val="001B1051"/>
    <w:rsid w:val="001C3FEF"/>
    <w:rsid w:val="001D6A5A"/>
    <w:rsid w:val="001E505B"/>
    <w:rsid w:val="0020097C"/>
    <w:rsid w:val="00211825"/>
    <w:rsid w:val="002549C5"/>
    <w:rsid w:val="002758A8"/>
    <w:rsid w:val="00283963"/>
    <w:rsid w:val="00291193"/>
    <w:rsid w:val="00294C3F"/>
    <w:rsid w:val="002B502C"/>
    <w:rsid w:val="00323599"/>
    <w:rsid w:val="00337197"/>
    <w:rsid w:val="0034322C"/>
    <w:rsid w:val="00353F93"/>
    <w:rsid w:val="00361463"/>
    <w:rsid w:val="003A0FA9"/>
    <w:rsid w:val="003A1D40"/>
    <w:rsid w:val="003A74B3"/>
    <w:rsid w:val="00411C12"/>
    <w:rsid w:val="00411E61"/>
    <w:rsid w:val="004267F1"/>
    <w:rsid w:val="004374B4"/>
    <w:rsid w:val="00441B72"/>
    <w:rsid w:val="00445053"/>
    <w:rsid w:val="00450547"/>
    <w:rsid w:val="00452BE6"/>
    <w:rsid w:val="00493687"/>
    <w:rsid w:val="004954C8"/>
    <w:rsid w:val="004C581F"/>
    <w:rsid w:val="004E612A"/>
    <w:rsid w:val="0050210A"/>
    <w:rsid w:val="00513025"/>
    <w:rsid w:val="005247F8"/>
    <w:rsid w:val="005367F6"/>
    <w:rsid w:val="005436CC"/>
    <w:rsid w:val="00547A68"/>
    <w:rsid w:val="00554599"/>
    <w:rsid w:val="005731BE"/>
    <w:rsid w:val="00575904"/>
    <w:rsid w:val="005B516F"/>
    <w:rsid w:val="006515CC"/>
    <w:rsid w:val="0065246E"/>
    <w:rsid w:val="00673088"/>
    <w:rsid w:val="00686E56"/>
    <w:rsid w:val="006B755F"/>
    <w:rsid w:val="006C572D"/>
    <w:rsid w:val="006C6A76"/>
    <w:rsid w:val="006F36BB"/>
    <w:rsid w:val="00742495"/>
    <w:rsid w:val="00762504"/>
    <w:rsid w:val="00773131"/>
    <w:rsid w:val="007F1712"/>
    <w:rsid w:val="007F3C0E"/>
    <w:rsid w:val="007F6098"/>
    <w:rsid w:val="00866C93"/>
    <w:rsid w:val="008842D9"/>
    <w:rsid w:val="00897954"/>
    <w:rsid w:val="008A6708"/>
    <w:rsid w:val="008C09B2"/>
    <w:rsid w:val="008D04F3"/>
    <w:rsid w:val="008D5A5B"/>
    <w:rsid w:val="009140C7"/>
    <w:rsid w:val="009622C1"/>
    <w:rsid w:val="009A1E36"/>
    <w:rsid w:val="009B2E48"/>
    <w:rsid w:val="009B337C"/>
    <w:rsid w:val="009E1C22"/>
    <w:rsid w:val="00A12BC4"/>
    <w:rsid w:val="00A40E01"/>
    <w:rsid w:val="00A44F31"/>
    <w:rsid w:val="00A72AD5"/>
    <w:rsid w:val="00A80EC9"/>
    <w:rsid w:val="00A8418E"/>
    <w:rsid w:val="00AA0458"/>
    <w:rsid w:val="00AA66A6"/>
    <w:rsid w:val="00AB2602"/>
    <w:rsid w:val="00AB6200"/>
    <w:rsid w:val="00AF5FED"/>
    <w:rsid w:val="00B01F60"/>
    <w:rsid w:val="00B21F53"/>
    <w:rsid w:val="00B4715F"/>
    <w:rsid w:val="00B55B28"/>
    <w:rsid w:val="00B56957"/>
    <w:rsid w:val="00B573FC"/>
    <w:rsid w:val="00B701D7"/>
    <w:rsid w:val="00B75EB4"/>
    <w:rsid w:val="00B76265"/>
    <w:rsid w:val="00BC3D40"/>
    <w:rsid w:val="00BD02F5"/>
    <w:rsid w:val="00BF0E67"/>
    <w:rsid w:val="00C1608A"/>
    <w:rsid w:val="00C649B1"/>
    <w:rsid w:val="00C67A0A"/>
    <w:rsid w:val="00C754B5"/>
    <w:rsid w:val="00C94159"/>
    <w:rsid w:val="00CA537D"/>
    <w:rsid w:val="00CF5226"/>
    <w:rsid w:val="00D14634"/>
    <w:rsid w:val="00D506FE"/>
    <w:rsid w:val="00D513B6"/>
    <w:rsid w:val="00D662BB"/>
    <w:rsid w:val="00D72C63"/>
    <w:rsid w:val="00D838D3"/>
    <w:rsid w:val="00DD7DFC"/>
    <w:rsid w:val="00DF2391"/>
    <w:rsid w:val="00DF7318"/>
    <w:rsid w:val="00DF7AC9"/>
    <w:rsid w:val="00E42FCC"/>
    <w:rsid w:val="00E4582C"/>
    <w:rsid w:val="00E51CEB"/>
    <w:rsid w:val="00E54B9A"/>
    <w:rsid w:val="00E92501"/>
    <w:rsid w:val="00E93B2B"/>
    <w:rsid w:val="00E94FDA"/>
    <w:rsid w:val="00EB68B3"/>
    <w:rsid w:val="00ED103A"/>
    <w:rsid w:val="00F017BC"/>
    <w:rsid w:val="00F17420"/>
    <w:rsid w:val="00F51632"/>
    <w:rsid w:val="00F726E3"/>
    <w:rsid w:val="00F77566"/>
    <w:rsid w:val="00F803B6"/>
    <w:rsid w:val="00F851A6"/>
    <w:rsid w:val="00FB33D8"/>
    <w:rsid w:val="00FB39B5"/>
    <w:rsid w:val="00FD2198"/>
    <w:rsid w:val="00FD3DC3"/>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6D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B01F60"/>
  </w:style>
  <w:style w:type="character" w:styleId="Hyperlink">
    <w:name w:val="Hyperlink"/>
    <w:basedOn w:val="DefaultParagraphFont"/>
    <w:uiPriority w:val="99"/>
    <w:semiHidden/>
    <w:unhideWhenUsed/>
    <w:rsid w:val="00B01F60"/>
    <w:rPr>
      <w:color w:val="0000FF"/>
      <w:u w:val="single"/>
    </w:rPr>
  </w:style>
  <w:style w:type="character" w:customStyle="1" w:styleId="woj">
    <w:name w:val="woj"/>
    <w:basedOn w:val="DefaultParagraphFont"/>
    <w:rsid w:val="00B01F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B01F60"/>
  </w:style>
  <w:style w:type="character" w:styleId="Hyperlink">
    <w:name w:val="Hyperlink"/>
    <w:basedOn w:val="DefaultParagraphFont"/>
    <w:uiPriority w:val="99"/>
    <w:semiHidden/>
    <w:unhideWhenUsed/>
    <w:rsid w:val="00B01F60"/>
    <w:rPr>
      <w:color w:val="0000FF"/>
      <w:u w:val="single"/>
    </w:rPr>
  </w:style>
  <w:style w:type="character" w:customStyle="1" w:styleId="woj">
    <w:name w:val="woj"/>
    <w:basedOn w:val="DefaultParagraphFont"/>
    <w:rsid w:val="00B0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A9F244-04B2-AD41-A3DF-472B147D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 New.dotx</Template>
  <TotalTime>1</TotalTime>
  <Pages>2</Pages>
  <Words>50</Words>
  <Characters>291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Chanette Tolentino</cp:lastModifiedBy>
  <cp:revision>4</cp:revision>
  <cp:lastPrinted>2021-07-16T15:39:00Z</cp:lastPrinted>
  <dcterms:created xsi:type="dcterms:W3CDTF">2021-08-22T03:52:00Z</dcterms:created>
  <dcterms:modified xsi:type="dcterms:W3CDTF">2021-08-22T03:53:00Z</dcterms:modified>
</cp:coreProperties>
</file>